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4C5F" w14:textId="60C80DA5" w:rsidR="00D93AC7" w:rsidRPr="00C4062C" w:rsidRDefault="00D93AC7" w:rsidP="00D93AC7">
      <w:pPr>
        <w:spacing w:line="600" w:lineRule="exact"/>
        <w:ind w:rightChars="-10" w:right="-24"/>
        <w:jc w:val="center"/>
        <w:rPr>
          <w:rFonts w:eastAsia="標楷體"/>
          <w:b/>
          <w:color w:val="000000" w:themeColor="text1"/>
          <w:kern w:val="0"/>
          <w:sz w:val="28"/>
          <w:szCs w:val="34"/>
        </w:rPr>
      </w:pPr>
      <w:r w:rsidRPr="00C4062C">
        <w:rPr>
          <w:rFonts w:eastAsia="標楷體" w:hAnsi="標楷體"/>
          <w:b/>
          <w:color w:val="000000" w:themeColor="text1"/>
          <w:kern w:val="0"/>
          <w:sz w:val="28"/>
          <w:szCs w:val="34"/>
        </w:rPr>
        <w:t>長庚科技大學</w:t>
      </w:r>
      <w:r w:rsidR="00FD4A34" w:rsidRPr="00FD4A34">
        <w:rPr>
          <w:rFonts w:ascii="標楷體" w:eastAsia="標楷體" w:hAnsi="標楷體" w:hint="eastAsia"/>
          <w:b/>
          <w:color w:val="000000" w:themeColor="text1"/>
          <w:sz w:val="28"/>
          <w:szCs w:val="34"/>
          <w:lang w:bidi="zh-TW"/>
        </w:rPr>
        <w:t>林口護理研究所</w:t>
      </w:r>
      <w:r w:rsidRPr="00C4062C">
        <w:rPr>
          <w:rFonts w:eastAsia="標楷體" w:hAnsi="標楷體" w:hint="eastAsia"/>
          <w:b/>
          <w:color w:val="000000" w:themeColor="text1"/>
          <w:kern w:val="0"/>
          <w:sz w:val="28"/>
          <w:szCs w:val="34"/>
        </w:rPr>
        <w:t>碩士</w:t>
      </w:r>
      <w:r w:rsidR="009A20CE">
        <w:rPr>
          <w:rFonts w:eastAsia="標楷體" w:hAnsi="標楷體" w:hint="eastAsia"/>
          <w:b/>
          <w:color w:val="000000" w:themeColor="text1"/>
          <w:kern w:val="0"/>
          <w:sz w:val="28"/>
          <w:szCs w:val="34"/>
        </w:rPr>
        <w:t>班及碩士</w:t>
      </w:r>
      <w:r w:rsidRPr="00C4062C">
        <w:rPr>
          <w:rFonts w:eastAsia="標楷體" w:hAnsi="標楷體" w:hint="eastAsia"/>
          <w:b/>
          <w:color w:val="000000" w:themeColor="text1"/>
          <w:kern w:val="0"/>
          <w:sz w:val="28"/>
          <w:szCs w:val="34"/>
        </w:rPr>
        <w:t>在職專班</w:t>
      </w:r>
    </w:p>
    <w:p w14:paraId="61E1BCFD" w14:textId="77777777" w:rsidR="00D93AC7" w:rsidRPr="00C4062C" w:rsidRDefault="00D93AC7" w:rsidP="00C8302E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28"/>
          <w:szCs w:val="34"/>
        </w:rPr>
      </w:pPr>
      <w:r w:rsidRPr="00C4062C">
        <w:rPr>
          <w:rFonts w:eastAsia="標楷體" w:hAnsi="標楷體" w:hint="eastAsia"/>
          <w:b/>
          <w:color w:val="000000" w:themeColor="text1"/>
          <w:sz w:val="28"/>
          <w:szCs w:val="34"/>
        </w:rPr>
        <w:t>同等學力入學補修學分審核表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3810"/>
        <w:gridCol w:w="1234"/>
        <w:gridCol w:w="2846"/>
      </w:tblGrid>
      <w:tr w:rsidR="00D93AC7" w:rsidRPr="00C4062C" w14:paraId="762D4709" w14:textId="77777777" w:rsidTr="00D93AC7">
        <w:trPr>
          <w:trHeight w:hRule="exact" w:val="794"/>
        </w:trPr>
        <w:tc>
          <w:tcPr>
            <w:tcW w:w="1710" w:type="dxa"/>
            <w:vAlign w:val="center"/>
          </w:tcPr>
          <w:p w14:paraId="2C1C2601" w14:textId="77777777" w:rsidR="00D93AC7" w:rsidRPr="00C4062C" w:rsidRDefault="00D93AC7" w:rsidP="00C26B69">
            <w:pPr>
              <w:adjustRightInd w:val="0"/>
              <w:jc w:val="center"/>
              <w:textAlignment w:val="baseline"/>
              <w:rPr>
                <w:rFonts w:eastAsia="標楷體"/>
                <w:color w:val="000000" w:themeColor="text1"/>
                <w:szCs w:val="26"/>
              </w:rPr>
            </w:pPr>
            <w:r w:rsidRPr="00C4062C">
              <w:rPr>
                <w:rFonts w:eastAsia="標楷體" w:hAnsi="標楷體"/>
                <w:color w:val="000000" w:themeColor="text1"/>
                <w:szCs w:val="26"/>
              </w:rPr>
              <w:t>研究生姓名</w:t>
            </w:r>
          </w:p>
        </w:tc>
        <w:tc>
          <w:tcPr>
            <w:tcW w:w="3810" w:type="dxa"/>
            <w:vAlign w:val="center"/>
          </w:tcPr>
          <w:p w14:paraId="4EEAC403" w14:textId="77777777" w:rsidR="00D93AC7" w:rsidRPr="00C4062C" w:rsidRDefault="00D93AC7" w:rsidP="00C26B69">
            <w:pPr>
              <w:adjustRightInd w:val="0"/>
              <w:textAlignment w:val="baseline"/>
              <w:rPr>
                <w:rFonts w:eastAsia="標楷體"/>
                <w:color w:val="000000" w:themeColor="text1"/>
                <w:szCs w:val="26"/>
              </w:rPr>
            </w:pPr>
          </w:p>
        </w:tc>
        <w:tc>
          <w:tcPr>
            <w:tcW w:w="1234" w:type="dxa"/>
            <w:vAlign w:val="center"/>
          </w:tcPr>
          <w:p w14:paraId="1F6E8427" w14:textId="77777777" w:rsidR="00D93AC7" w:rsidRPr="00C4062C" w:rsidRDefault="00D93AC7" w:rsidP="00C26B69">
            <w:pPr>
              <w:adjustRightInd w:val="0"/>
              <w:jc w:val="center"/>
              <w:textAlignment w:val="baseline"/>
              <w:rPr>
                <w:rFonts w:eastAsia="標楷體"/>
                <w:color w:val="000000" w:themeColor="text1"/>
                <w:szCs w:val="26"/>
              </w:rPr>
            </w:pPr>
            <w:r w:rsidRPr="00C4062C">
              <w:rPr>
                <w:rFonts w:eastAsia="標楷體" w:hAnsi="標楷體"/>
                <w:color w:val="000000" w:themeColor="text1"/>
                <w:szCs w:val="26"/>
              </w:rPr>
              <w:t>學號</w:t>
            </w:r>
          </w:p>
        </w:tc>
        <w:tc>
          <w:tcPr>
            <w:tcW w:w="2846" w:type="dxa"/>
            <w:vAlign w:val="center"/>
          </w:tcPr>
          <w:p w14:paraId="6DD09692" w14:textId="77777777" w:rsidR="00D93AC7" w:rsidRPr="00C4062C" w:rsidRDefault="00D93AC7" w:rsidP="00C26B69">
            <w:pPr>
              <w:adjustRightInd w:val="0"/>
              <w:textAlignment w:val="baseline"/>
              <w:rPr>
                <w:rFonts w:eastAsia="標楷體"/>
                <w:color w:val="000000" w:themeColor="text1"/>
                <w:szCs w:val="26"/>
              </w:rPr>
            </w:pPr>
          </w:p>
        </w:tc>
      </w:tr>
      <w:tr w:rsidR="00D93AC7" w:rsidRPr="00C4062C" w14:paraId="324C1AC8" w14:textId="77777777" w:rsidTr="00D93AC7">
        <w:trPr>
          <w:trHeight w:hRule="exact" w:val="794"/>
        </w:trPr>
        <w:tc>
          <w:tcPr>
            <w:tcW w:w="1710" w:type="dxa"/>
            <w:vAlign w:val="center"/>
          </w:tcPr>
          <w:p w14:paraId="420B28F8" w14:textId="77777777" w:rsidR="00D93AC7" w:rsidRPr="00C4062C" w:rsidRDefault="00D93AC7" w:rsidP="00C26B69">
            <w:pPr>
              <w:adjustRightInd w:val="0"/>
              <w:jc w:val="center"/>
              <w:textAlignment w:val="baseline"/>
              <w:rPr>
                <w:rFonts w:eastAsia="標楷體" w:hAnsi="標楷體"/>
                <w:color w:val="000000" w:themeColor="text1"/>
                <w:szCs w:val="26"/>
              </w:rPr>
            </w:pPr>
            <w:r w:rsidRPr="00C4062C">
              <w:rPr>
                <w:rFonts w:eastAsia="標楷體" w:hAnsi="標楷體" w:hint="eastAsia"/>
                <w:color w:val="000000" w:themeColor="text1"/>
                <w:szCs w:val="26"/>
              </w:rPr>
              <w:t>修補科目</w:t>
            </w:r>
          </w:p>
        </w:tc>
        <w:tc>
          <w:tcPr>
            <w:tcW w:w="3810" w:type="dxa"/>
            <w:vAlign w:val="center"/>
          </w:tcPr>
          <w:p w14:paraId="412F7FF2" w14:textId="77777777" w:rsidR="00D93AC7" w:rsidRPr="00C4062C" w:rsidRDefault="00D93AC7" w:rsidP="00C26B69">
            <w:pPr>
              <w:adjustRightInd w:val="0"/>
              <w:jc w:val="center"/>
              <w:textAlignment w:val="baseline"/>
              <w:rPr>
                <w:rFonts w:eastAsia="標楷體"/>
                <w:color w:val="000000" w:themeColor="text1"/>
                <w:szCs w:val="26"/>
              </w:rPr>
            </w:pPr>
            <w:r w:rsidRPr="00C4062C">
              <w:rPr>
                <w:rFonts w:eastAsia="標楷體" w:hint="eastAsia"/>
                <w:color w:val="000000" w:themeColor="text1"/>
                <w:szCs w:val="26"/>
              </w:rPr>
              <w:t>科目名稱</w:t>
            </w:r>
          </w:p>
        </w:tc>
        <w:tc>
          <w:tcPr>
            <w:tcW w:w="1234" w:type="dxa"/>
            <w:vAlign w:val="center"/>
          </w:tcPr>
          <w:p w14:paraId="564C3630" w14:textId="77777777" w:rsidR="00D93AC7" w:rsidRPr="00C4062C" w:rsidRDefault="00D93AC7" w:rsidP="00C26B69">
            <w:pPr>
              <w:adjustRightInd w:val="0"/>
              <w:jc w:val="center"/>
              <w:textAlignment w:val="baseline"/>
              <w:rPr>
                <w:rFonts w:eastAsia="標楷體" w:hAnsi="標楷體"/>
                <w:color w:val="000000" w:themeColor="text1"/>
                <w:szCs w:val="26"/>
              </w:rPr>
            </w:pPr>
            <w:r w:rsidRPr="00C4062C">
              <w:rPr>
                <w:rFonts w:eastAsia="標楷體" w:hAnsi="標楷體" w:hint="eastAsia"/>
                <w:color w:val="000000" w:themeColor="text1"/>
                <w:szCs w:val="26"/>
              </w:rPr>
              <w:t>學分數</w:t>
            </w:r>
          </w:p>
        </w:tc>
        <w:tc>
          <w:tcPr>
            <w:tcW w:w="2846" w:type="dxa"/>
            <w:vAlign w:val="center"/>
          </w:tcPr>
          <w:p w14:paraId="44C7B005" w14:textId="77777777" w:rsidR="00D93AC7" w:rsidRPr="00C4062C" w:rsidRDefault="00D93AC7" w:rsidP="00C26B69">
            <w:pPr>
              <w:adjustRightInd w:val="0"/>
              <w:jc w:val="center"/>
              <w:textAlignment w:val="baseline"/>
              <w:rPr>
                <w:rFonts w:eastAsia="標楷體"/>
                <w:color w:val="000000" w:themeColor="text1"/>
                <w:szCs w:val="26"/>
              </w:rPr>
            </w:pPr>
            <w:r w:rsidRPr="00C4062C">
              <w:rPr>
                <w:rFonts w:eastAsia="標楷體" w:hint="eastAsia"/>
                <w:color w:val="000000" w:themeColor="text1"/>
                <w:szCs w:val="26"/>
              </w:rPr>
              <w:t>佐證名稱</w:t>
            </w:r>
          </w:p>
          <w:p w14:paraId="3BB88ED3" w14:textId="77777777" w:rsidR="00D93AC7" w:rsidRPr="00C4062C" w:rsidRDefault="00D93AC7" w:rsidP="00C26B69">
            <w:pPr>
              <w:adjustRightInd w:val="0"/>
              <w:jc w:val="center"/>
              <w:textAlignment w:val="baseline"/>
              <w:rPr>
                <w:rFonts w:eastAsia="標楷體"/>
                <w:color w:val="000000" w:themeColor="text1"/>
                <w:szCs w:val="26"/>
              </w:rPr>
            </w:pPr>
            <w:r w:rsidRPr="00C4062C">
              <w:rPr>
                <w:rFonts w:eastAsia="標楷體" w:hint="eastAsia"/>
                <w:color w:val="000000" w:themeColor="text1"/>
                <w:szCs w:val="26"/>
              </w:rPr>
              <w:t>(</w:t>
            </w:r>
            <w:r w:rsidRPr="00C4062C">
              <w:rPr>
                <w:rFonts w:eastAsia="標楷體" w:hint="eastAsia"/>
                <w:color w:val="000000" w:themeColor="text1"/>
                <w:szCs w:val="26"/>
              </w:rPr>
              <w:t>請附佐證資料</w:t>
            </w:r>
            <w:r w:rsidRPr="00C4062C">
              <w:rPr>
                <w:rFonts w:eastAsia="標楷體" w:hint="eastAsia"/>
                <w:color w:val="000000" w:themeColor="text1"/>
                <w:szCs w:val="26"/>
              </w:rPr>
              <w:t>)</w:t>
            </w:r>
          </w:p>
        </w:tc>
      </w:tr>
      <w:tr w:rsidR="00D93AC7" w:rsidRPr="00C4062C" w14:paraId="0190C450" w14:textId="77777777" w:rsidTr="00D93AC7">
        <w:trPr>
          <w:trHeight w:hRule="exact" w:val="794"/>
        </w:trPr>
        <w:tc>
          <w:tcPr>
            <w:tcW w:w="1710" w:type="dxa"/>
            <w:vAlign w:val="center"/>
          </w:tcPr>
          <w:p w14:paraId="2CAC343D" w14:textId="77777777" w:rsidR="00D93AC7" w:rsidRPr="00C4062C" w:rsidRDefault="00D93AC7" w:rsidP="00C26B69">
            <w:pPr>
              <w:adjustRightInd w:val="0"/>
              <w:jc w:val="center"/>
              <w:textAlignment w:val="baseline"/>
              <w:rPr>
                <w:rFonts w:eastAsia="標楷體" w:hAnsi="標楷體"/>
                <w:color w:val="000000" w:themeColor="text1"/>
                <w:szCs w:val="26"/>
              </w:rPr>
            </w:pPr>
            <w:r w:rsidRPr="00C4062C">
              <w:rPr>
                <w:rFonts w:eastAsia="標楷體" w:hAnsi="標楷體" w:hint="eastAsia"/>
                <w:color w:val="000000" w:themeColor="text1"/>
                <w:szCs w:val="26"/>
              </w:rPr>
              <w:t>1</w:t>
            </w:r>
          </w:p>
        </w:tc>
        <w:tc>
          <w:tcPr>
            <w:tcW w:w="3810" w:type="dxa"/>
            <w:vAlign w:val="center"/>
          </w:tcPr>
          <w:p w14:paraId="655CC9DF" w14:textId="77777777" w:rsidR="00D93AC7" w:rsidRPr="00C4062C" w:rsidRDefault="00D93AC7" w:rsidP="00C26B69">
            <w:pPr>
              <w:adjustRightInd w:val="0"/>
              <w:jc w:val="center"/>
              <w:textAlignment w:val="baseline"/>
              <w:rPr>
                <w:rFonts w:eastAsia="標楷體"/>
                <w:color w:val="000000" w:themeColor="text1"/>
                <w:szCs w:val="26"/>
              </w:rPr>
            </w:pPr>
          </w:p>
        </w:tc>
        <w:tc>
          <w:tcPr>
            <w:tcW w:w="1234" w:type="dxa"/>
            <w:vAlign w:val="center"/>
          </w:tcPr>
          <w:p w14:paraId="33B95551" w14:textId="77777777" w:rsidR="00D93AC7" w:rsidRPr="00C4062C" w:rsidRDefault="00D93AC7" w:rsidP="00C26B69">
            <w:pPr>
              <w:adjustRightInd w:val="0"/>
              <w:jc w:val="center"/>
              <w:textAlignment w:val="baseline"/>
              <w:rPr>
                <w:rFonts w:eastAsia="標楷體" w:hAnsi="標楷體"/>
                <w:color w:val="000000" w:themeColor="text1"/>
                <w:szCs w:val="26"/>
              </w:rPr>
            </w:pPr>
          </w:p>
        </w:tc>
        <w:tc>
          <w:tcPr>
            <w:tcW w:w="2846" w:type="dxa"/>
            <w:vAlign w:val="center"/>
          </w:tcPr>
          <w:p w14:paraId="680ACE14" w14:textId="77777777" w:rsidR="00D93AC7" w:rsidRPr="00C4062C" w:rsidRDefault="00D93AC7" w:rsidP="00C26B69">
            <w:pPr>
              <w:adjustRightInd w:val="0"/>
              <w:jc w:val="center"/>
              <w:textAlignment w:val="baseline"/>
              <w:rPr>
                <w:rFonts w:eastAsia="標楷體"/>
                <w:color w:val="000000" w:themeColor="text1"/>
                <w:szCs w:val="26"/>
              </w:rPr>
            </w:pPr>
          </w:p>
        </w:tc>
      </w:tr>
      <w:tr w:rsidR="00D93AC7" w:rsidRPr="00C4062C" w14:paraId="1888A98D" w14:textId="77777777" w:rsidTr="00D93AC7">
        <w:trPr>
          <w:trHeight w:hRule="exact" w:val="794"/>
        </w:trPr>
        <w:tc>
          <w:tcPr>
            <w:tcW w:w="1710" w:type="dxa"/>
            <w:vAlign w:val="center"/>
          </w:tcPr>
          <w:p w14:paraId="29C7EBE2" w14:textId="77777777" w:rsidR="00D93AC7" w:rsidRPr="00C4062C" w:rsidRDefault="00D93AC7" w:rsidP="00C26B69">
            <w:pPr>
              <w:adjustRightInd w:val="0"/>
              <w:jc w:val="center"/>
              <w:textAlignment w:val="baseline"/>
              <w:rPr>
                <w:rFonts w:eastAsia="標楷體" w:hAnsi="標楷體"/>
                <w:color w:val="000000" w:themeColor="text1"/>
                <w:szCs w:val="26"/>
              </w:rPr>
            </w:pPr>
            <w:r w:rsidRPr="00C4062C">
              <w:rPr>
                <w:rFonts w:eastAsia="標楷體" w:hAnsi="標楷體" w:hint="eastAsia"/>
                <w:color w:val="000000" w:themeColor="text1"/>
                <w:szCs w:val="26"/>
              </w:rPr>
              <w:t>2</w:t>
            </w:r>
          </w:p>
        </w:tc>
        <w:tc>
          <w:tcPr>
            <w:tcW w:w="3810" w:type="dxa"/>
            <w:vAlign w:val="center"/>
          </w:tcPr>
          <w:p w14:paraId="75B10721" w14:textId="77777777" w:rsidR="00D93AC7" w:rsidRPr="00C4062C" w:rsidRDefault="00D93AC7" w:rsidP="00C26B69">
            <w:pPr>
              <w:adjustRightInd w:val="0"/>
              <w:textAlignment w:val="baseline"/>
              <w:rPr>
                <w:rFonts w:eastAsia="標楷體"/>
                <w:color w:val="000000" w:themeColor="text1"/>
                <w:szCs w:val="26"/>
              </w:rPr>
            </w:pPr>
          </w:p>
        </w:tc>
        <w:tc>
          <w:tcPr>
            <w:tcW w:w="1234" w:type="dxa"/>
            <w:vAlign w:val="center"/>
          </w:tcPr>
          <w:p w14:paraId="236B7404" w14:textId="77777777" w:rsidR="00D93AC7" w:rsidRPr="00C4062C" w:rsidRDefault="00D93AC7" w:rsidP="00C26B69">
            <w:pPr>
              <w:adjustRightInd w:val="0"/>
              <w:jc w:val="center"/>
              <w:textAlignment w:val="baseline"/>
              <w:rPr>
                <w:rFonts w:eastAsia="標楷體" w:hAnsi="標楷體"/>
                <w:color w:val="000000" w:themeColor="text1"/>
                <w:szCs w:val="26"/>
              </w:rPr>
            </w:pPr>
          </w:p>
        </w:tc>
        <w:tc>
          <w:tcPr>
            <w:tcW w:w="2846" w:type="dxa"/>
            <w:vAlign w:val="center"/>
          </w:tcPr>
          <w:p w14:paraId="6C4E726D" w14:textId="77777777" w:rsidR="00D93AC7" w:rsidRPr="00C4062C" w:rsidRDefault="00D93AC7" w:rsidP="00C26B69">
            <w:pPr>
              <w:adjustRightInd w:val="0"/>
              <w:textAlignment w:val="baseline"/>
              <w:rPr>
                <w:rFonts w:eastAsia="標楷體"/>
                <w:color w:val="000000" w:themeColor="text1"/>
                <w:szCs w:val="26"/>
              </w:rPr>
            </w:pPr>
          </w:p>
        </w:tc>
      </w:tr>
      <w:tr w:rsidR="00D93AC7" w:rsidRPr="00C4062C" w14:paraId="79C42150" w14:textId="77777777" w:rsidTr="00D93AC7">
        <w:trPr>
          <w:trHeight w:hRule="exact" w:val="794"/>
        </w:trPr>
        <w:tc>
          <w:tcPr>
            <w:tcW w:w="1710" w:type="dxa"/>
            <w:vAlign w:val="center"/>
          </w:tcPr>
          <w:p w14:paraId="4DDD33B4" w14:textId="77777777" w:rsidR="00D93AC7" w:rsidRPr="00C4062C" w:rsidRDefault="00D93AC7" w:rsidP="00C26B69">
            <w:pPr>
              <w:adjustRightInd w:val="0"/>
              <w:jc w:val="center"/>
              <w:textAlignment w:val="baseline"/>
              <w:rPr>
                <w:rFonts w:eastAsia="標楷體" w:hAnsi="標楷體"/>
                <w:color w:val="000000" w:themeColor="text1"/>
                <w:szCs w:val="26"/>
              </w:rPr>
            </w:pPr>
            <w:r w:rsidRPr="00C4062C">
              <w:rPr>
                <w:rFonts w:eastAsia="標楷體" w:hAnsi="標楷體" w:hint="eastAsia"/>
                <w:color w:val="000000" w:themeColor="text1"/>
                <w:szCs w:val="26"/>
              </w:rPr>
              <w:t>3</w:t>
            </w:r>
          </w:p>
        </w:tc>
        <w:tc>
          <w:tcPr>
            <w:tcW w:w="3810" w:type="dxa"/>
            <w:vAlign w:val="center"/>
          </w:tcPr>
          <w:p w14:paraId="3A15640C" w14:textId="77777777" w:rsidR="00D93AC7" w:rsidRPr="00C4062C" w:rsidRDefault="00D93AC7" w:rsidP="00C26B69">
            <w:pPr>
              <w:adjustRightInd w:val="0"/>
              <w:textAlignment w:val="baseline"/>
              <w:rPr>
                <w:rFonts w:eastAsia="標楷體"/>
                <w:color w:val="000000" w:themeColor="text1"/>
                <w:szCs w:val="26"/>
              </w:rPr>
            </w:pPr>
          </w:p>
        </w:tc>
        <w:tc>
          <w:tcPr>
            <w:tcW w:w="1234" w:type="dxa"/>
            <w:vAlign w:val="center"/>
          </w:tcPr>
          <w:p w14:paraId="61ABEA29" w14:textId="77777777" w:rsidR="00D93AC7" w:rsidRPr="00C4062C" w:rsidRDefault="00D93AC7" w:rsidP="00C26B69">
            <w:pPr>
              <w:adjustRightInd w:val="0"/>
              <w:jc w:val="center"/>
              <w:textAlignment w:val="baseline"/>
              <w:rPr>
                <w:rFonts w:eastAsia="標楷體" w:hAnsi="標楷體"/>
                <w:color w:val="000000" w:themeColor="text1"/>
                <w:szCs w:val="26"/>
              </w:rPr>
            </w:pPr>
          </w:p>
        </w:tc>
        <w:tc>
          <w:tcPr>
            <w:tcW w:w="2846" w:type="dxa"/>
            <w:vAlign w:val="center"/>
          </w:tcPr>
          <w:p w14:paraId="1B4323E1" w14:textId="77777777" w:rsidR="00D93AC7" w:rsidRPr="00C4062C" w:rsidRDefault="00D93AC7" w:rsidP="00C26B69">
            <w:pPr>
              <w:adjustRightInd w:val="0"/>
              <w:textAlignment w:val="baseline"/>
              <w:rPr>
                <w:rFonts w:eastAsia="標楷體"/>
                <w:color w:val="000000" w:themeColor="text1"/>
                <w:szCs w:val="26"/>
              </w:rPr>
            </w:pPr>
          </w:p>
        </w:tc>
      </w:tr>
    </w:tbl>
    <w:p w14:paraId="743EEB34" w14:textId="77777777" w:rsidR="00D93AC7" w:rsidRDefault="00D93AC7" w:rsidP="00C8302E">
      <w:pPr>
        <w:spacing w:beforeLines="150" w:before="540" w:line="480" w:lineRule="auto"/>
        <w:ind w:firstLineChars="2050" w:firstLine="4920"/>
        <w:jc w:val="both"/>
        <w:rPr>
          <w:rFonts w:eastAsia="標楷體" w:hAnsi="標楷體"/>
          <w:color w:val="000000" w:themeColor="text1"/>
          <w:szCs w:val="26"/>
        </w:rPr>
      </w:pPr>
      <w:r w:rsidRPr="00C4062C">
        <w:rPr>
          <w:rFonts w:eastAsia="標楷體" w:hAnsi="標楷體" w:hint="eastAsia"/>
          <w:color w:val="000000" w:themeColor="text1"/>
          <w:szCs w:val="26"/>
        </w:rPr>
        <w:t>共計</w:t>
      </w:r>
      <w:r w:rsidRPr="00C4062C">
        <w:rPr>
          <w:rFonts w:eastAsia="標楷體" w:hAnsi="標楷體" w:hint="eastAsia"/>
          <w:color w:val="000000" w:themeColor="text1"/>
          <w:szCs w:val="26"/>
          <w:u w:val="single"/>
        </w:rPr>
        <w:t xml:space="preserve">             </w:t>
      </w:r>
      <w:r w:rsidRPr="00C4062C">
        <w:rPr>
          <w:rFonts w:eastAsia="標楷體" w:hAnsi="標楷體" w:hint="eastAsia"/>
          <w:color w:val="000000" w:themeColor="text1"/>
          <w:szCs w:val="26"/>
        </w:rPr>
        <w:t>學分</w:t>
      </w:r>
    </w:p>
    <w:p w14:paraId="2CD20E85" w14:textId="77777777" w:rsidR="001A5A23" w:rsidRPr="001A5A23" w:rsidRDefault="001A5A23" w:rsidP="00C8302E">
      <w:pPr>
        <w:spacing w:beforeLines="150" w:before="540" w:line="480" w:lineRule="auto"/>
        <w:ind w:firstLineChars="2050" w:firstLine="4920"/>
        <w:jc w:val="both"/>
        <w:rPr>
          <w:rFonts w:eastAsia="標楷體" w:hAnsi="標楷體"/>
          <w:color w:val="000000" w:themeColor="text1"/>
          <w:szCs w:val="26"/>
          <w:u w:val="single"/>
        </w:rPr>
      </w:pPr>
      <w:r>
        <w:rPr>
          <w:rFonts w:eastAsia="標楷體" w:hAnsi="標楷體" w:hint="eastAsia"/>
          <w:color w:val="000000" w:themeColor="text1"/>
          <w:szCs w:val="26"/>
        </w:rPr>
        <w:t>研究生</w:t>
      </w:r>
      <w:r>
        <w:rPr>
          <w:rFonts w:eastAsia="標楷體" w:hAnsi="標楷體" w:hint="eastAsia"/>
          <w:color w:val="000000" w:themeColor="text1"/>
          <w:szCs w:val="26"/>
        </w:rPr>
        <w:t>(</w:t>
      </w:r>
      <w:r>
        <w:rPr>
          <w:rFonts w:eastAsia="標楷體" w:hAnsi="標楷體" w:hint="eastAsia"/>
          <w:color w:val="000000" w:themeColor="text1"/>
          <w:szCs w:val="26"/>
        </w:rPr>
        <w:t>簽</w:t>
      </w:r>
      <w:r w:rsidRPr="001A5A23">
        <w:rPr>
          <w:rFonts w:eastAsia="標楷體" w:hAnsi="標楷體" w:hint="eastAsia"/>
          <w:color w:val="000000" w:themeColor="text1"/>
          <w:szCs w:val="26"/>
          <w:u w:val="single"/>
        </w:rPr>
        <w:t>名</w:t>
      </w:r>
      <w:r w:rsidRPr="001A5A23">
        <w:rPr>
          <w:rFonts w:eastAsia="標楷體" w:hAnsi="標楷體" w:hint="eastAsia"/>
          <w:color w:val="000000" w:themeColor="text1"/>
          <w:szCs w:val="26"/>
          <w:u w:val="single"/>
        </w:rPr>
        <w:t>)</w:t>
      </w:r>
      <w:r>
        <w:rPr>
          <w:rFonts w:eastAsia="標楷體" w:hAnsi="標楷體" w:hint="eastAsia"/>
          <w:color w:val="000000" w:themeColor="text1"/>
          <w:szCs w:val="26"/>
          <w:u w:val="single"/>
        </w:rPr>
        <w:t xml:space="preserve">                     </w:t>
      </w:r>
    </w:p>
    <w:p w14:paraId="1183DC10" w14:textId="77777777" w:rsidR="00D93AC7" w:rsidRPr="00C4062C" w:rsidRDefault="00D93AC7" w:rsidP="00C8302E">
      <w:pPr>
        <w:spacing w:beforeLines="400" w:before="1440" w:line="480" w:lineRule="auto"/>
        <w:ind w:firstLineChars="1800" w:firstLine="4320"/>
        <w:jc w:val="both"/>
        <w:rPr>
          <w:rFonts w:eastAsia="標楷體"/>
          <w:color w:val="000000" w:themeColor="text1"/>
          <w:szCs w:val="26"/>
          <w:u w:val="single"/>
        </w:rPr>
      </w:pPr>
      <w:r w:rsidRPr="00032205">
        <w:rPr>
          <w:rFonts w:eastAsia="標楷體" w:hAnsi="標楷體" w:hint="eastAsia"/>
          <w:color w:val="000000" w:themeColor="text1"/>
          <w:szCs w:val="26"/>
        </w:rPr>
        <w:t>系</w:t>
      </w:r>
      <w:proofErr w:type="gramStart"/>
      <w:r w:rsidRPr="00032205">
        <w:rPr>
          <w:rFonts w:eastAsia="標楷體" w:hAnsi="標楷體" w:hint="eastAsia"/>
          <w:color w:val="000000" w:themeColor="text1"/>
          <w:szCs w:val="26"/>
        </w:rPr>
        <w:t>辦公室</w:t>
      </w:r>
      <w:r w:rsidRPr="00C4062C">
        <w:rPr>
          <w:rFonts w:eastAsia="標楷體" w:hAnsi="標楷體" w:hint="eastAsia"/>
          <w:color w:val="000000" w:themeColor="text1"/>
          <w:szCs w:val="26"/>
        </w:rPr>
        <w:t>核簽</w:t>
      </w:r>
      <w:proofErr w:type="gramEnd"/>
      <w:r w:rsidRPr="00C4062C">
        <w:rPr>
          <w:rFonts w:eastAsia="標楷體" w:hAnsi="標楷體"/>
          <w:color w:val="000000" w:themeColor="text1"/>
          <w:szCs w:val="26"/>
        </w:rPr>
        <w:t>：</w:t>
      </w:r>
      <w:r w:rsidRPr="00C4062C">
        <w:rPr>
          <w:rFonts w:eastAsia="標楷體"/>
          <w:color w:val="000000" w:themeColor="text1"/>
          <w:szCs w:val="26"/>
          <w:u w:val="single"/>
        </w:rPr>
        <w:t xml:space="preserve">         </w:t>
      </w:r>
      <w:r w:rsidR="001A5A23">
        <w:rPr>
          <w:rFonts w:eastAsia="標楷體" w:hint="eastAsia"/>
          <w:color w:val="000000" w:themeColor="text1"/>
          <w:szCs w:val="26"/>
          <w:u w:val="single"/>
        </w:rPr>
        <w:t xml:space="preserve"> </w:t>
      </w:r>
      <w:r w:rsidRPr="00C4062C">
        <w:rPr>
          <w:rFonts w:eastAsia="標楷體"/>
          <w:color w:val="000000" w:themeColor="text1"/>
          <w:szCs w:val="26"/>
          <w:u w:val="single"/>
        </w:rPr>
        <w:t xml:space="preserve">             </w:t>
      </w:r>
      <w:r w:rsidRPr="001A5A23">
        <w:rPr>
          <w:rFonts w:eastAsia="標楷體"/>
          <w:color w:val="000000" w:themeColor="text1"/>
          <w:szCs w:val="26"/>
          <w:u w:val="single"/>
        </w:rPr>
        <w:t xml:space="preserve">    </w:t>
      </w:r>
      <w:r w:rsidRPr="00C4062C">
        <w:rPr>
          <w:rFonts w:eastAsia="標楷體"/>
          <w:color w:val="000000" w:themeColor="text1"/>
          <w:szCs w:val="26"/>
        </w:rPr>
        <w:t xml:space="preserve"> </w:t>
      </w:r>
    </w:p>
    <w:p w14:paraId="0A9DF9D4" w14:textId="77777777" w:rsidR="00D93AC7" w:rsidRPr="00C4062C" w:rsidRDefault="00D93AC7" w:rsidP="00C8302E">
      <w:pPr>
        <w:spacing w:beforeLines="300" w:before="1080" w:line="360" w:lineRule="auto"/>
        <w:jc w:val="both"/>
        <w:rPr>
          <w:rFonts w:eastAsia="標楷體"/>
          <w:color w:val="000000" w:themeColor="text1"/>
          <w:sz w:val="26"/>
          <w:szCs w:val="26"/>
          <w:u w:val="single"/>
        </w:rPr>
      </w:pPr>
    </w:p>
    <w:p w14:paraId="6985ED57" w14:textId="77777777" w:rsidR="00D93AC7" w:rsidRPr="00C4062C" w:rsidRDefault="00D93AC7" w:rsidP="00C8302E">
      <w:pPr>
        <w:spacing w:beforeLines="300" w:before="1080" w:line="360" w:lineRule="auto"/>
        <w:jc w:val="both"/>
        <w:rPr>
          <w:rFonts w:eastAsia="標楷體"/>
          <w:color w:val="000000" w:themeColor="text1"/>
          <w:sz w:val="26"/>
          <w:szCs w:val="26"/>
          <w:u w:val="single"/>
        </w:rPr>
      </w:pPr>
    </w:p>
    <w:p w14:paraId="51EF0CB4" w14:textId="77777777" w:rsidR="00D93AC7" w:rsidRPr="00C4062C" w:rsidRDefault="00D93AC7" w:rsidP="00D93AC7">
      <w:pPr>
        <w:spacing w:line="360" w:lineRule="auto"/>
        <w:ind w:left="600" w:hangingChars="300" w:hanging="600"/>
        <w:jc w:val="center"/>
        <w:rPr>
          <w:rFonts w:eastAsia="標楷體"/>
          <w:color w:val="000000" w:themeColor="text1"/>
          <w:sz w:val="22"/>
          <w:szCs w:val="26"/>
        </w:rPr>
      </w:pPr>
      <w:r w:rsidRPr="00C4062C">
        <w:rPr>
          <w:rFonts w:asciiTheme="minorEastAsia" w:eastAsiaTheme="minorEastAsia" w:hAnsiTheme="minorEastAsia" w:hint="eastAsia"/>
          <w:color w:val="000000" w:themeColor="text1"/>
          <w:sz w:val="20"/>
          <w:szCs w:val="26"/>
        </w:rPr>
        <w:t>備註：以同等學力入學者，</w:t>
      </w:r>
      <w:r w:rsidRPr="00C4062C">
        <w:rPr>
          <w:rFonts w:asciiTheme="minorEastAsia" w:eastAsiaTheme="minorEastAsia" w:hAnsiTheme="minorEastAsia" w:hint="eastAsia"/>
          <w:color w:val="000000" w:themeColor="text1"/>
          <w:sz w:val="20"/>
        </w:rPr>
        <w:t>所需補大學層級科目，</w:t>
      </w:r>
      <w:proofErr w:type="gramStart"/>
      <w:r w:rsidRPr="00C4062C">
        <w:rPr>
          <w:rFonts w:asciiTheme="minorEastAsia" w:eastAsiaTheme="minorEastAsia" w:hAnsiTheme="minorEastAsia" w:hint="eastAsia"/>
          <w:color w:val="000000" w:themeColor="text1"/>
          <w:sz w:val="20"/>
        </w:rPr>
        <w:t>依當入學</w:t>
      </w:r>
      <w:proofErr w:type="gramEnd"/>
      <w:r w:rsidRPr="00C4062C">
        <w:rPr>
          <w:rFonts w:asciiTheme="minorEastAsia" w:eastAsiaTheme="minorEastAsia" w:hAnsiTheme="minorEastAsia" w:hint="eastAsia"/>
          <w:color w:val="000000" w:themeColor="text1"/>
          <w:sz w:val="20"/>
        </w:rPr>
        <w:t>年度所</w:t>
      </w:r>
      <w:proofErr w:type="gramStart"/>
      <w:r w:rsidRPr="00C4062C">
        <w:rPr>
          <w:rFonts w:asciiTheme="minorEastAsia" w:eastAsiaTheme="minorEastAsia" w:hAnsiTheme="minorEastAsia" w:hint="eastAsia"/>
          <w:color w:val="000000" w:themeColor="text1"/>
          <w:sz w:val="20"/>
        </w:rPr>
        <w:t>務</w:t>
      </w:r>
      <w:proofErr w:type="gramEnd"/>
      <w:r w:rsidRPr="00C4062C">
        <w:rPr>
          <w:rFonts w:asciiTheme="minorEastAsia" w:eastAsiaTheme="minorEastAsia" w:hAnsiTheme="minorEastAsia" w:hint="eastAsia"/>
          <w:color w:val="000000" w:themeColor="text1"/>
          <w:sz w:val="20"/>
        </w:rPr>
        <w:t>會議審查結果辦理。</w:t>
      </w:r>
    </w:p>
    <w:p w14:paraId="5AC73705" w14:textId="77777777" w:rsidR="002B17FF" w:rsidRPr="00D93AC7" w:rsidRDefault="005F369C"/>
    <w:sectPr w:rsidR="002B17FF" w:rsidRPr="00D93AC7" w:rsidSect="00D93AC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5B695" w14:textId="77777777" w:rsidR="005F369C" w:rsidRDefault="005F369C" w:rsidP="001A5A23">
      <w:r>
        <w:separator/>
      </w:r>
    </w:p>
  </w:endnote>
  <w:endnote w:type="continuationSeparator" w:id="0">
    <w:p w14:paraId="32E81B9E" w14:textId="77777777" w:rsidR="005F369C" w:rsidRDefault="005F369C" w:rsidP="001A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8D06F" w14:textId="77777777" w:rsidR="005F369C" w:rsidRDefault="005F369C" w:rsidP="001A5A23">
      <w:r>
        <w:separator/>
      </w:r>
    </w:p>
  </w:footnote>
  <w:footnote w:type="continuationSeparator" w:id="0">
    <w:p w14:paraId="527F844F" w14:textId="77777777" w:rsidR="005F369C" w:rsidRDefault="005F369C" w:rsidP="001A5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AC7"/>
    <w:rsid w:val="00032205"/>
    <w:rsid w:val="0003235D"/>
    <w:rsid w:val="001A5A23"/>
    <w:rsid w:val="002150AB"/>
    <w:rsid w:val="003C2349"/>
    <w:rsid w:val="005F369C"/>
    <w:rsid w:val="006313BD"/>
    <w:rsid w:val="00851608"/>
    <w:rsid w:val="00970555"/>
    <w:rsid w:val="009A20CE"/>
    <w:rsid w:val="00A45716"/>
    <w:rsid w:val="00C8302E"/>
    <w:rsid w:val="00D25BE5"/>
    <w:rsid w:val="00D93AC7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B60F4"/>
  <w15:docId w15:val="{4734E450-A167-43DA-969E-934F9280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A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5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A5A2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A5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A5A2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UF2200/林映辰</cp:lastModifiedBy>
  <cp:revision>6</cp:revision>
  <dcterms:created xsi:type="dcterms:W3CDTF">2017-11-18T06:09:00Z</dcterms:created>
  <dcterms:modified xsi:type="dcterms:W3CDTF">2025-08-07T06:37:00Z</dcterms:modified>
</cp:coreProperties>
</file>